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5B" w:rsidRDefault="00D0165B">
      <w:pPr>
        <w:pStyle w:val="ConsPlusNormal"/>
        <w:jc w:val="center"/>
      </w:pPr>
      <w:bookmarkStart w:id="0" w:name="_GoBack"/>
      <w:bookmarkEnd w:id="0"/>
    </w:p>
    <w:p w:rsidR="00D0165B" w:rsidRDefault="00D0165B">
      <w:pPr>
        <w:pStyle w:val="ConsPlusTitle"/>
        <w:jc w:val="center"/>
      </w:pPr>
      <w:r>
        <w:t>РАСПОРЯЖЕНИЕ</w:t>
      </w:r>
    </w:p>
    <w:p w:rsidR="00D0165B" w:rsidRDefault="00D0165B">
      <w:pPr>
        <w:pStyle w:val="ConsPlusTitle"/>
        <w:jc w:val="center"/>
      </w:pPr>
    </w:p>
    <w:p w:rsidR="00D0165B" w:rsidRDefault="00D0165B">
      <w:pPr>
        <w:pStyle w:val="ConsPlusTitle"/>
        <w:jc w:val="center"/>
      </w:pPr>
      <w:r>
        <w:t>ПРЕЗИДЕНТА РОССИЙСКОЙ ФЕДЕРАЦИИ</w:t>
      </w:r>
    </w:p>
    <w:p w:rsidR="00D0165B" w:rsidRDefault="00D0165B">
      <w:pPr>
        <w:pStyle w:val="ConsPlusTitle"/>
        <w:jc w:val="center"/>
      </w:pPr>
    </w:p>
    <w:p w:rsidR="00D0165B" w:rsidRDefault="00D0165B">
      <w:pPr>
        <w:pStyle w:val="ConsPlusTitle"/>
        <w:jc w:val="center"/>
      </w:pPr>
      <w:r>
        <w:t>ОБ УТВЕРЖДЕНИИ ИНСТРУКЦИИ</w:t>
      </w:r>
    </w:p>
    <w:p w:rsidR="00D0165B" w:rsidRDefault="00D0165B">
      <w:pPr>
        <w:pStyle w:val="ConsPlusTitle"/>
        <w:jc w:val="center"/>
      </w:pPr>
      <w:r>
        <w:t xml:space="preserve">О ПОРЯДКЕ ВЫДАЧИ </w:t>
      </w:r>
      <w:proofErr w:type="gramStart"/>
      <w:r>
        <w:t>НАГРАЖДЕННЫМ</w:t>
      </w:r>
      <w:proofErr w:type="gramEnd"/>
      <w:r>
        <w:t xml:space="preserve"> ДУБЛИКАТОВ</w:t>
      </w:r>
    </w:p>
    <w:p w:rsidR="00D0165B" w:rsidRDefault="00D0165B">
      <w:pPr>
        <w:pStyle w:val="ConsPlusTitle"/>
        <w:jc w:val="center"/>
      </w:pPr>
      <w:r>
        <w:t>ОРДЕНОВ, МЕДАЛЕЙ, ЗНАКОВ ОТЛИЧИЯ, НАГРУДНЫХ ЗНАКОВ</w:t>
      </w:r>
    </w:p>
    <w:p w:rsidR="00D0165B" w:rsidRDefault="00D0165B">
      <w:pPr>
        <w:pStyle w:val="ConsPlusTitle"/>
        <w:jc w:val="center"/>
      </w:pPr>
      <w:r>
        <w:t>К ПОЧЕТНЫМ ЗВАНИЯМ РОССИЙСКОЙ ФЕДЕРАЦИИ И ДОКУМЕНТОВ</w:t>
      </w:r>
    </w:p>
    <w:p w:rsidR="00D0165B" w:rsidRDefault="00D0165B">
      <w:pPr>
        <w:pStyle w:val="ConsPlusTitle"/>
        <w:jc w:val="center"/>
      </w:pPr>
      <w:r>
        <w:t>К ГОСУДАРСТВЕННЫМ НАГРАДАМ РОССИЙСКОЙ ФЕДЕРАЦИИ</w:t>
      </w:r>
    </w:p>
    <w:p w:rsidR="00D0165B" w:rsidRDefault="00D0165B">
      <w:pPr>
        <w:pStyle w:val="ConsPlusTitle"/>
        <w:jc w:val="center"/>
      </w:pPr>
      <w:r>
        <w:t>ВЗАМЕН УТРАЧЕННЫХ</w:t>
      </w:r>
    </w:p>
    <w:p w:rsidR="00D0165B" w:rsidRDefault="00D0165B">
      <w:pPr>
        <w:pStyle w:val="ConsPlusNormal"/>
        <w:jc w:val="center"/>
      </w:pPr>
    </w:p>
    <w:p w:rsidR="00D0165B" w:rsidRDefault="00D0165B">
      <w:pPr>
        <w:pStyle w:val="ConsPlusNormal"/>
        <w:ind w:firstLine="540"/>
        <w:jc w:val="both"/>
      </w:pPr>
      <w:proofErr w:type="gramStart"/>
      <w:r>
        <w:t xml:space="preserve">Утвердить прилагаемую </w:t>
      </w:r>
      <w:hyperlink w:anchor="P32">
        <w:r>
          <w:rPr>
            <w:color w:val="0000FF"/>
          </w:rPr>
          <w:t>Инструкцию</w:t>
        </w:r>
      </w:hyperlink>
      <w:r>
        <w:t xml:space="preserve"> о порядке выдачи награжденным дубликатов орденов, медалей, знаков отличия, нагрудных знаков к почетным званиям Российской Федерации и документов к государственным наградам Российской Федерации взамен утраченных.</w:t>
      </w:r>
      <w:proofErr w:type="gramEnd"/>
    </w:p>
    <w:p w:rsidR="00D0165B" w:rsidRDefault="00D0165B">
      <w:pPr>
        <w:pStyle w:val="ConsPlusNormal"/>
      </w:pPr>
    </w:p>
    <w:p w:rsidR="00D0165B" w:rsidRDefault="00D0165B">
      <w:pPr>
        <w:pStyle w:val="ConsPlusNormal"/>
        <w:jc w:val="right"/>
      </w:pPr>
      <w:r>
        <w:t>Президент</w:t>
      </w:r>
    </w:p>
    <w:p w:rsidR="00D0165B" w:rsidRDefault="00D0165B">
      <w:pPr>
        <w:pStyle w:val="ConsPlusNormal"/>
        <w:jc w:val="right"/>
      </w:pPr>
      <w:r>
        <w:t>Российской Федерации</w:t>
      </w:r>
    </w:p>
    <w:p w:rsidR="00D0165B" w:rsidRDefault="00D0165B">
      <w:pPr>
        <w:pStyle w:val="ConsPlusNormal"/>
        <w:jc w:val="right"/>
      </w:pPr>
      <w:r>
        <w:t>Б.ЕЛЬЦИН</w:t>
      </w:r>
    </w:p>
    <w:p w:rsidR="00D0165B" w:rsidRDefault="00D0165B">
      <w:pPr>
        <w:pStyle w:val="ConsPlusNormal"/>
      </w:pPr>
      <w:r>
        <w:t>22 февраля 1996 года</w:t>
      </w:r>
    </w:p>
    <w:p w:rsidR="00D0165B" w:rsidRDefault="00D0165B">
      <w:pPr>
        <w:pStyle w:val="ConsPlusNormal"/>
        <w:spacing w:before="220"/>
      </w:pPr>
      <w:r>
        <w:t>N 83-рп</w:t>
      </w:r>
    </w:p>
    <w:p w:rsidR="00D0165B" w:rsidRDefault="00D0165B">
      <w:pPr>
        <w:pStyle w:val="ConsPlusNormal"/>
      </w:pPr>
    </w:p>
    <w:p w:rsidR="00D0165B" w:rsidRDefault="00D0165B">
      <w:pPr>
        <w:pStyle w:val="ConsPlusNormal"/>
      </w:pPr>
    </w:p>
    <w:p w:rsidR="00D0165B" w:rsidRDefault="00D0165B">
      <w:pPr>
        <w:pStyle w:val="ConsPlusNormal"/>
      </w:pPr>
    </w:p>
    <w:p w:rsidR="00D0165B" w:rsidRDefault="00D0165B">
      <w:pPr>
        <w:pStyle w:val="ConsPlusNormal"/>
      </w:pPr>
    </w:p>
    <w:p w:rsidR="00D0165B" w:rsidRDefault="00D0165B">
      <w:pPr>
        <w:pStyle w:val="ConsPlusNormal"/>
      </w:pPr>
    </w:p>
    <w:p w:rsidR="00D0165B" w:rsidRDefault="00D0165B">
      <w:pPr>
        <w:pStyle w:val="ConsPlusNormal"/>
        <w:jc w:val="right"/>
        <w:outlineLvl w:val="0"/>
      </w:pPr>
      <w:r>
        <w:t>Утверждена</w:t>
      </w:r>
    </w:p>
    <w:p w:rsidR="00D0165B" w:rsidRDefault="00D0165B">
      <w:pPr>
        <w:pStyle w:val="ConsPlusNormal"/>
        <w:jc w:val="right"/>
      </w:pPr>
      <w:r>
        <w:t>распоряжением Президента</w:t>
      </w:r>
    </w:p>
    <w:p w:rsidR="00D0165B" w:rsidRDefault="00D0165B">
      <w:pPr>
        <w:pStyle w:val="ConsPlusNormal"/>
        <w:jc w:val="right"/>
      </w:pPr>
      <w:r>
        <w:t>Российской Федерации</w:t>
      </w:r>
    </w:p>
    <w:p w:rsidR="00D0165B" w:rsidRDefault="00D0165B">
      <w:pPr>
        <w:pStyle w:val="ConsPlusNormal"/>
        <w:jc w:val="right"/>
      </w:pPr>
      <w:r>
        <w:t>от 22 февраля 1996 г. N 83-рп</w:t>
      </w:r>
    </w:p>
    <w:p w:rsidR="00D0165B" w:rsidRDefault="00D0165B">
      <w:pPr>
        <w:pStyle w:val="ConsPlusNormal"/>
      </w:pPr>
    </w:p>
    <w:p w:rsidR="00D0165B" w:rsidRDefault="00D0165B">
      <w:pPr>
        <w:pStyle w:val="ConsPlusTitle"/>
        <w:jc w:val="center"/>
      </w:pPr>
      <w:bookmarkStart w:id="1" w:name="P32"/>
      <w:bookmarkEnd w:id="1"/>
      <w:r>
        <w:t>ИНСТРУКЦИЯ</w:t>
      </w:r>
    </w:p>
    <w:p w:rsidR="00D0165B" w:rsidRDefault="00D0165B">
      <w:pPr>
        <w:pStyle w:val="ConsPlusTitle"/>
        <w:jc w:val="center"/>
      </w:pPr>
      <w:r>
        <w:t xml:space="preserve">О ПОРЯДКЕ ВЫДАЧИ </w:t>
      </w:r>
      <w:proofErr w:type="gramStart"/>
      <w:r>
        <w:t>НАГРАЖДЕННЫМ</w:t>
      </w:r>
      <w:proofErr w:type="gramEnd"/>
      <w:r>
        <w:t xml:space="preserve"> ДУБЛИКАТОВ ОРДЕНОВ,</w:t>
      </w:r>
    </w:p>
    <w:p w:rsidR="00D0165B" w:rsidRDefault="00D0165B">
      <w:pPr>
        <w:pStyle w:val="ConsPlusTitle"/>
        <w:jc w:val="center"/>
      </w:pPr>
      <w:r>
        <w:t xml:space="preserve">МЕДАЛЕЙ, ЗНАКОВ ОТЛИЧИЯ, НАГРУДНЫХ ЗНАКОВ К </w:t>
      </w:r>
      <w:proofErr w:type="gramStart"/>
      <w:r>
        <w:t>ПОЧЕТНЫМ</w:t>
      </w:r>
      <w:proofErr w:type="gramEnd"/>
    </w:p>
    <w:p w:rsidR="00D0165B" w:rsidRDefault="00D0165B">
      <w:pPr>
        <w:pStyle w:val="ConsPlusTitle"/>
        <w:jc w:val="center"/>
      </w:pPr>
      <w:r>
        <w:t>ЗВАНИЯМ РОССИЙСКОЙ ФЕДЕРАЦИИ И ДОКУМЕНТОВ</w:t>
      </w:r>
    </w:p>
    <w:p w:rsidR="00D0165B" w:rsidRDefault="00D0165B">
      <w:pPr>
        <w:pStyle w:val="ConsPlusTitle"/>
        <w:jc w:val="center"/>
      </w:pPr>
      <w:r>
        <w:t xml:space="preserve">К ГОСУДАРСТВЕННЫМ НАГРАДАМ </w:t>
      </w:r>
      <w:proofErr w:type="gramStart"/>
      <w:r>
        <w:t>РОССИЙСКОЙ</w:t>
      </w:r>
      <w:proofErr w:type="gramEnd"/>
    </w:p>
    <w:p w:rsidR="00D0165B" w:rsidRDefault="00D0165B">
      <w:pPr>
        <w:pStyle w:val="ConsPlusTitle"/>
        <w:jc w:val="center"/>
      </w:pPr>
      <w:r>
        <w:t xml:space="preserve">ФЕДЕРАЦИИ ВЗАМЕН </w:t>
      </w:r>
      <w:proofErr w:type="gramStart"/>
      <w:r>
        <w:t>УТРАЧЕННЫХ</w:t>
      </w:r>
      <w:proofErr w:type="gramEnd"/>
    </w:p>
    <w:p w:rsidR="00D0165B" w:rsidRDefault="00D0165B">
      <w:pPr>
        <w:pStyle w:val="ConsPlusNormal"/>
      </w:pPr>
    </w:p>
    <w:p w:rsidR="00D0165B" w:rsidRDefault="00D0165B">
      <w:pPr>
        <w:pStyle w:val="ConsPlusNormal"/>
        <w:jc w:val="center"/>
        <w:outlineLvl w:val="1"/>
      </w:pPr>
      <w:r>
        <w:t xml:space="preserve">Порядок выдачи </w:t>
      </w:r>
      <w:proofErr w:type="gramStart"/>
      <w:r>
        <w:t>награжденным</w:t>
      </w:r>
      <w:proofErr w:type="gramEnd"/>
      <w:r>
        <w:t xml:space="preserve"> дубликатов орденов,</w:t>
      </w:r>
    </w:p>
    <w:p w:rsidR="00D0165B" w:rsidRDefault="00D0165B">
      <w:pPr>
        <w:pStyle w:val="ConsPlusNormal"/>
        <w:jc w:val="center"/>
      </w:pPr>
      <w:r>
        <w:t xml:space="preserve">медалей, знаков отличия, нагрудных знаков к </w:t>
      </w:r>
      <w:proofErr w:type="gramStart"/>
      <w:r>
        <w:t>почетным</w:t>
      </w:r>
      <w:proofErr w:type="gramEnd"/>
    </w:p>
    <w:p w:rsidR="00D0165B" w:rsidRDefault="00D0165B">
      <w:pPr>
        <w:pStyle w:val="ConsPlusNormal"/>
        <w:jc w:val="center"/>
      </w:pPr>
      <w:r>
        <w:t xml:space="preserve">званиям Российской Федерации взамен </w:t>
      </w:r>
      <w:proofErr w:type="gramStart"/>
      <w:r>
        <w:t>утраченных</w:t>
      </w:r>
      <w:proofErr w:type="gramEnd"/>
    </w:p>
    <w:p w:rsidR="00D0165B" w:rsidRDefault="00D0165B">
      <w:pPr>
        <w:pStyle w:val="ConsPlusNormal"/>
      </w:pPr>
    </w:p>
    <w:p w:rsidR="00D0165B" w:rsidRDefault="00D0165B">
      <w:pPr>
        <w:pStyle w:val="ConsPlusNormal"/>
        <w:ind w:firstLine="540"/>
        <w:jc w:val="both"/>
      </w:pPr>
      <w:bookmarkStart w:id="2" w:name="P43"/>
      <w:bookmarkEnd w:id="2"/>
      <w:r>
        <w:t xml:space="preserve">1. </w:t>
      </w: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12</w:t>
        </w:r>
      </w:hyperlink>
      <w:r>
        <w:t xml:space="preserve"> Положения о государственных наградах Российской Федерации в редакции Указа Президента Российской Федерации от 1 июня 1995 г. N 554 "О внесении изменений в Указ Президента Российской Федерации от 2 марта 1994 г. N 442 "О государственных наградах Российской Федерации" в случаях утраты орденов, медалей, знаков отличия, нагрудных знаков к почетным званиям Российской Федерации (далее именуются</w:t>
      </w:r>
      <w:proofErr w:type="gramEnd"/>
      <w:r>
        <w:t xml:space="preserve"> - </w:t>
      </w:r>
      <w:proofErr w:type="gramStart"/>
      <w:r>
        <w:t>государственные награды, нагрудные знаки к почетным званиям) в боевой обстановке, в результате стихийного бедствия либо при других обстоятельствах, когда не было возможности предотвратить утрату государственных наград, нагрудных знаков к почетным званиям, по решению Комиссии при Президенте Российской Федерации по государственным наградам награжденным могут быть выданы дубликаты государственных наград, нагрудных знаков к почетным званиям либо их муляжи.</w:t>
      </w:r>
      <w:proofErr w:type="gramEnd"/>
    </w:p>
    <w:p w:rsidR="00D0165B" w:rsidRDefault="00D0165B">
      <w:pPr>
        <w:pStyle w:val="ConsPlusNormal"/>
        <w:spacing w:before="220"/>
        <w:ind w:firstLine="540"/>
        <w:jc w:val="both"/>
      </w:pPr>
      <w:r>
        <w:lastRenderedPageBreak/>
        <w:t>2. Об утрате государственных наград, нагрудных знаков к почетным званиям награжденный уведомляет органы местного самоуправления района, города по месту жительства, а награжденный военнослужащий - военное командование по месту прохождения службы.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В случае хищения государственных наград, нагрудных знаков к почетным званиям </w:t>
      </w:r>
      <w:proofErr w:type="gramStart"/>
      <w:r>
        <w:t>награжденный</w:t>
      </w:r>
      <w:proofErr w:type="gramEnd"/>
      <w:r>
        <w:t xml:space="preserve"> сообщает об этом в соответствующие органы внутренних дел.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>Заявления об утрате или хищении государственных наград, нагрудных знаков к почетным званиям регистрируются и учитываются соответствующими органами.</w:t>
      </w:r>
    </w:p>
    <w:p w:rsidR="00D0165B" w:rsidRDefault="00D0165B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3. </w:t>
      </w:r>
      <w:proofErr w:type="gramStart"/>
      <w:r>
        <w:t>Награжденный</w:t>
      </w:r>
      <w:proofErr w:type="gramEnd"/>
      <w:r>
        <w:t xml:space="preserve"> может обратиться с заявлением о выдаче дубликатов государственных наград, нагрудных знаков к почетным званиям взамен утраченных при обстоятельствах, указанных в </w:t>
      </w:r>
      <w:hyperlink w:anchor="P43">
        <w:r>
          <w:rPr>
            <w:color w:val="0000FF"/>
          </w:rPr>
          <w:t>пункте 1</w:t>
        </w:r>
      </w:hyperlink>
      <w:r>
        <w:t xml:space="preserve"> настоящей Инструкции.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Заявление, адресованное в Комиссию при Президенте Российской Федерации по государственным наградам, подается в орган местного самоуправления района, города по месту жительства. </w:t>
      </w:r>
      <w:proofErr w:type="gramStart"/>
      <w:r>
        <w:t>К заявлению прилагаются документы, подтверждающие награждение заявителя (копия удостоверения к ордену, медали, почетному званию или архивная справка о награждении), справка государственного органа или учреждения об обстоятельствах утраты государственных наград, нагрудных знаков к почетным званиям, характеристика с места работы, а для неработающих - с места жительства.</w:t>
      </w:r>
      <w:proofErr w:type="gramEnd"/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В случае хищения государственных наград, нагрудных знаков к почетным званиям необходимо представить также справку соответствующего органа внутренних </w:t>
      </w:r>
      <w:proofErr w:type="gramStart"/>
      <w:r>
        <w:t>дел</w:t>
      </w:r>
      <w:proofErr w:type="gramEnd"/>
      <w:r>
        <w:t xml:space="preserve"> об обращении награжденного по поводу хищения государственных наград, нагрудных знаков к почетным званиям и о результатах их розыска. Заявление о выдаче дубликатов похищенных государственных наград, нагрудных знаков к почетным званиям подается не ранее чем по истечении одного года со дня уведомления органа внутренних дел об их хищении.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района, города после рассмотрения заявления награжденного принимают по нему свое решение. Затем это решение, заявление награжденного и документы, указанные в </w:t>
      </w:r>
      <w:hyperlink w:anchor="P47">
        <w:r>
          <w:rPr>
            <w:color w:val="0000FF"/>
          </w:rPr>
          <w:t>пункте 3</w:t>
        </w:r>
      </w:hyperlink>
      <w:r>
        <w:t xml:space="preserve"> настоящей Инструкции, представляются на рассмотрение глав республик, глав администраций краев, областей, городов федерального значения, автономной области, автономных округов.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Главы республик, главы администраций краев, областей, городов федерального значения, автономной области, автономных округов после тщательной проверки обстоятельств утраты государственных наград, нагрудных знаков к почетным званиям рассматривают материалы органов местного самоуправления района, города и принимают решение о возбуждении ходатайства о выдаче дубликатов государственных наград, нагрудных знаков к почетным званиям или об отказе в возбуждении такого ходатайства, о чем сообщают награжденному.</w:t>
      </w:r>
      <w:proofErr w:type="gramEnd"/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Главы республик, главы администраций краев, областей, городов федерального значения, автономной области, автономных округов направляют ходатайства о выдаче дубликатов государственных наград, нагрудных знаков к почетным званиям с приложением решения органа местного самоуправления района, города, заявления награжденного и документов, указанных в </w:t>
      </w:r>
      <w:hyperlink w:anchor="P47">
        <w:r>
          <w:rPr>
            <w:color w:val="0000FF"/>
          </w:rPr>
          <w:t>пункте 3</w:t>
        </w:r>
      </w:hyperlink>
      <w:r>
        <w:t xml:space="preserve"> настоящей Инструкции, в Комиссию при Президенте Российской Федерации по государственным наградам, которая поддерживает или отклоняет эти ходатайства.</w:t>
      </w:r>
      <w:proofErr w:type="gramEnd"/>
    </w:p>
    <w:p w:rsidR="00D0165B" w:rsidRDefault="00D0165B">
      <w:pPr>
        <w:pStyle w:val="ConsPlusNormal"/>
        <w:spacing w:before="220"/>
        <w:ind w:firstLine="540"/>
        <w:jc w:val="both"/>
      </w:pPr>
      <w:r>
        <w:t>Взамен утраченных государственных наград, нагрудных знаков к почетным званиям, содержащих драгоценные металлы, Комиссия при Президенте Российской Федерации по государственным наградам, как правило, принимает решение о выдаче их муляжей.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Порядок рассмотрения заявлений о выдаче дубликатов государственных наград, нагрудных знаков к почетным званиям военнослужащим, гражданскому персоналу Министерства обороны Российской Федерации, других федеральных органов исполнительной власти, в которых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 предусмотрена военная служба, сотрудникам органов внутренних дел, а также лицам, утратившим государственные награды, нагрудные знаки к почетным званиям при прохождении военной службы, в боевой обстановке, и порядок представления в Комиссию</w:t>
      </w:r>
      <w:proofErr w:type="gramEnd"/>
      <w:r>
        <w:t xml:space="preserve"> при Президенте Российской Федерации по государственным наградам </w:t>
      </w:r>
      <w:proofErr w:type="gramStart"/>
      <w:r>
        <w:t>ходатайств</w:t>
      </w:r>
      <w:proofErr w:type="gramEnd"/>
      <w:r>
        <w:t xml:space="preserve"> о выдаче названным гражданам дубликатов государственных наград, нагрудных знаков к почетным званиям определяются соответствующими федеральными органами исполнительной власти применительно к нормам настоящей Инструкции.</w:t>
      </w:r>
    </w:p>
    <w:p w:rsidR="00D0165B" w:rsidRDefault="00D0165B">
      <w:pPr>
        <w:pStyle w:val="ConsPlusNormal"/>
      </w:pPr>
    </w:p>
    <w:p w:rsidR="00D0165B" w:rsidRDefault="00D0165B">
      <w:pPr>
        <w:pStyle w:val="ConsPlusNormal"/>
        <w:jc w:val="center"/>
        <w:outlineLvl w:val="1"/>
      </w:pPr>
      <w:r>
        <w:t>Порядок выдачи дубликатов документов</w:t>
      </w:r>
    </w:p>
    <w:p w:rsidR="00D0165B" w:rsidRDefault="00D0165B">
      <w:pPr>
        <w:pStyle w:val="ConsPlusNormal"/>
        <w:jc w:val="center"/>
      </w:pPr>
      <w:r>
        <w:t>к государственным наградам Российской Федерации</w:t>
      </w:r>
    </w:p>
    <w:p w:rsidR="00D0165B" w:rsidRDefault="00D0165B">
      <w:pPr>
        <w:pStyle w:val="ConsPlusNormal"/>
        <w:jc w:val="center"/>
      </w:pPr>
      <w:r>
        <w:t>взамен утраченных</w:t>
      </w:r>
    </w:p>
    <w:p w:rsidR="00D0165B" w:rsidRDefault="00D0165B">
      <w:pPr>
        <w:pStyle w:val="ConsPlusNormal"/>
      </w:pPr>
    </w:p>
    <w:p w:rsidR="00D0165B" w:rsidRDefault="00D0165B">
      <w:pPr>
        <w:pStyle w:val="ConsPlusNormal"/>
        <w:ind w:firstLine="540"/>
        <w:jc w:val="both"/>
      </w:pPr>
      <w:r>
        <w:t>8. Управление Президента Российской Федерации по государственным наградам выдает дубликаты документов к государственным наградам Российской Федерации (далее именуются - дубликаты документов к государственным наградам) взамен утраченных лицам, награжденным государственными наградами Российской Федерации.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Награжденный</w:t>
      </w:r>
      <w:proofErr w:type="gramEnd"/>
      <w:r>
        <w:t xml:space="preserve"> может обратиться с заявлением о выдаче дубликатов документов к государственным наградам, утраченных при обстоятельствах, указанных в </w:t>
      </w:r>
      <w:hyperlink w:anchor="P43">
        <w:r>
          <w:rPr>
            <w:color w:val="0000FF"/>
          </w:rPr>
          <w:t>пункте 1</w:t>
        </w:r>
      </w:hyperlink>
      <w:r>
        <w:t xml:space="preserve"> настоящей Инструкции.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>Заявление, адресованное в Управление Президента Российской Федерации по государственным наградам, с объяснением причин утраты документов к государственным наградам Российской Федерации подается в органы местного самоуправления района, города по месту жительства. К заявлению прилагается справка, подтверждающая награждение государственными наградами Российской Федерации.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>10. Органы местного самоуправления района, города после проверки обстоятельств утраты документов к государственным наградам Российской Федерации рассматривают заявление награжденного и представляют свое ходатайство, заявление награжденного и справку, подтверждающую его награждение государственными наградами Российской Федерации, в Управление Президента Российской Федерации по государственным наградам. В ходатайстве указываются обстоятельства утраты документов к государственным наградам Российской Федерации.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отношении военнослужащих, гражданского персонала Министерства обороны Российской Федерации, других федеральных органов исполнительной власти, в которых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предусмотрена военная служба, сотрудников органов внутренних дел, а также лиц, утративших документы к государственным наградам Российской Федерации при прохождении военной службы, в боевой обстановке, ходатайства о выдаче дубликатов документов к государственным наградам возбуждаются соответствующими федеральными органами исполнительной власти, которые направляют в</w:t>
      </w:r>
      <w:proofErr w:type="gramEnd"/>
      <w:r>
        <w:t xml:space="preserve"> Управление Президента Российской Федерации по государственным наградам соответствующее ходатайство вместе с заявлением награжденного и справкой, подтверждающей его награждение государственными наградами Российской Федерации. В ходатайстве указываются обстоятельства утраты документов к государственным наградам Российской Федерации.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>12. Дубликаты грамот о присвоении звания Героя Российской Федерации не выдаются.</w:t>
      </w:r>
    </w:p>
    <w:p w:rsidR="00D0165B" w:rsidRDefault="00D0165B">
      <w:pPr>
        <w:pStyle w:val="ConsPlusNormal"/>
      </w:pPr>
    </w:p>
    <w:p w:rsidR="00D0165B" w:rsidRDefault="00D0165B">
      <w:pPr>
        <w:pStyle w:val="ConsPlusNormal"/>
        <w:jc w:val="center"/>
        <w:outlineLvl w:val="1"/>
      </w:pPr>
      <w:r>
        <w:t>Исполнение принятых решений о выдаче</w:t>
      </w:r>
    </w:p>
    <w:p w:rsidR="00D0165B" w:rsidRDefault="00D0165B">
      <w:pPr>
        <w:pStyle w:val="ConsPlusNormal"/>
        <w:jc w:val="center"/>
      </w:pPr>
      <w:r>
        <w:t>дубликатов государственных наград, нагрудных знаков</w:t>
      </w:r>
    </w:p>
    <w:p w:rsidR="00D0165B" w:rsidRDefault="00D0165B">
      <w:pPr>
        <w:pStyle w:val="ConsPlusNormal"/>
        <w:jc w:val="center"/>
      </w:pPr>
      <w:r>
        <w:t>к почетным званиям и дубликатов документов</w:t>
      </w:r>
    </w:p>
    <w:p w:rsidR="00D0165B" w:rsidRDefault="00D0165B">
      <w:pPr>
        <w:pStyle w:val="ConsPlusNormal"/>
        <w:jc w:val="center"/>
      </w:pPr>
      <w:r>
        <w:t xml:space="preserve">к государственным наградам взамен </w:t>
      </w:r>
      <w:proofErr w:type="gramStart"/>
      <w:r>
        <w:t>утраченных</w:t>
      </w:r>
      <w:proofErr w:type="gramEnd"/>
    </w:p>
    <w:p w:rsidR="00D0165B" w:rsidRDefault="00D0165B">
      <w:pPr>
        <w:pStyle w:val="ConsPlusNormal"/>
      </w:pPr>
    </w:p>
    <w:p w:rsidR="00D0165B" w:rsidRDefault="00D0165B">
      <w:pPr>
        <w:pStyle w:val="ConsPlusNormal"/>
        <w:ind w:firstLine="540"/>
        <w:jc w:val="both"/>
      </w:pPr>
      <w:r>
        <w:t xml:space="preserve">13. Дубликаты государственных наград, нагрудных знаков к почетным званиям, документов </w:t>
      </w:r>
      <w:r>
        <w:lastRenderedPageBreak/>
        <w:t>к государственным наградам направляются Управлением Президента Российской Федерации по государственным наградам в соответствующий орган, возбудивший ходатайство о выдаче дубликатов, который обеспечивает их передачу награжденным.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>На оборотной стороне дубликатов государственных наград воспроизводится номер утраченной награды с добавлением буквы "д" (дубликат).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>14. Дубликаты документов к государственным наградам выдаются на бланках действующих образцов документов к государственным наградам с надписью "дубликат", подписываются руководителем Управления Президента Российской Федерации по государственным наградам и заверяются ее печатью.</w:t>
      </w:r>
    </w:p>
    <w:p w:rsidR="00D0165B" w:rsidRDefault="00D0165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случаях утраты документов к государственным наградам Российской Федерации при обстоятельствах, не подпадающих под действие </w:t>
      </w:r>
      <w:hyperlink w:anchor="P43">
        <w:r>
          <w:rPr>
            <w:color w:val="0000FF"/>
          </w:rPr>
          <w:t>пункта 1</w:t>
        </w:r>
      </w:hyperlink>
      <w:r>
        <w:t xml:space="preserve"> настоящей Инструкции, Управление Президента Российской Федерации по государственным наградам выдает награжденным справки о награждении их государственными наградами Российской Федерации, подписанные руководителем Управления Президента Российской Федерации по государственным наградам и заверенные ее печатью.</w:t>
      </w:r>
      <w:proofErr w:type="gramEnd"/>
    </w:p>
    <w:p w:rsidR="00D0165B" w:rsidRDefault="00D0165B">
      <w:pPr>
        <w:pStyle w:val="ConsPlusNormal"/>
        <w:spacing w:before="220"/>
        <w:ind w:firstLine="540"/>
        <w:jc w:val="both"/>
      </w:pPr>
      <w:r>
        <w:t>16. В случаях утраты документов к государственным наградам Российской Федерации, учрежденным в связи с памятными событиями и юбилейными датами в истории Российского государства, соответствующие федеральные органы исполнительной власти, органы государственной власти субъектов Российской Федерации, производившие вручение этих наград, выдают награжденным справки о награждении, подписанные руководителями этих органов и заверенные их печатями.</w:t>
      </w:r>
    </w:p>
    <w:p w:rsidR="00D0165B" w:rsidRDefault="00D0165B">
      <w:pPr>
        <w:pStyle w:val="ConsPlusNormal"/>
      </w:pPr>
    </w:p>
    <w:p w:rsidR="00D0165B" w:rsidRDefault="00D0165B">
      <w:pPr>
        <w:pStyle w:val="ConsPlusNormal"/>
      </w:pPr>
    </w:p>
    <w:p w:rsidR="00D0165B" w:rsidRDefault="00D016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FBF" w:rsidRDefault="000A4FBF"/>
    <w:sectPr w:rsidR="000A4FBF" w:rsidSect="00A6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5B"/>
    <w:rsid w:val="000A4FBF"/>
    <w:rsid w:val="00D0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1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16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16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16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68CC8A8C1D4C2251C93B94B1382D97E6A3A9CB54C48AEA27EC3D325AC74EC57149E17DD0601F2AD2F406EA719B92A826979852FDIBl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8CC8A8C1D4C2251C93B94B1382D97E6A3A9CB54C48AEA27EC3D325AC74EC57149E17DD0601F2AD2F406EA719B92A826979852FDIBl8L" TargetMode="External"/><Relationship Id="rId5" Type="http://schemas.openxmlformats.org/officeDocument/2006/relationships/hyperlink" Target="consultantplus://offline/ref=3B68CC8A8C1D4C2251C93B94B1382D97EAA3A8CE53CDD7E02FB531305DC811D27600ED7ED666117A88E402A326918EAF3B89994CFDBB2AICl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Федоскина Юлия Николаевна</dc:creator>
  <cp:lastModifiedBy>Федоскина Юлия Николаевна</cp:lastModifiedBy>
  <cp:revision>1</cp:revision>
  <dcterms:created xsi:type="dcterms:W3CDTF">2023-03-27T11:37:00Z</dcterms:created>
  <dcterms:modified xsi:type="dcterms:W3CDTF">2023-03-27T11:38:00Z</dcterms:modified>
</cp:coreProperties>
</file>